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0347A" w14:textId="77777777" w:rsidR="00D64FE7" w:rsidRDefault="00D64FE7" w:rsidP="00365D27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URBIS</w:t>
      </w:r>
      <w:r w:rsidR="007A0D76">
        <w:rPr>
          <w:sz w:val="26"/>
          <w:szCs w:val="26"/>
        </w:rPr>
        <w:t xml:space="preserve"> d.o.o.</w:t>
      </w:r>
    </w:p>
    <w:p w14:paraId="4599F394" w14:textId="77777777" w:rsidR="00D64FE7" w:rsidRDefault="00D64FE7" w:rsidP="00365D27">
      <w:pPr>
        <w:spacing w:after="0" w:line="240" w:lineRule="auto"/>
        <w:rPr>
          <w:sz w:val="26"/>
          <w:szCs w:val="26"/>
        </w:rPr>
      </w:pPr>
    </w:p>
    <w:p w14:paraId="3E2244A4" w14:textId="77777777" w:rsidR="00D64FE7" w:rsidRDefault="00D64FE7" w:rsidP="00365D27">
      <w:pPr>
        <w:spacing w:after="0" w:line="240" w:lineRule="auto"/>
        <w:rPr>
          <w:sz w:val="26"/>
          <w:szCs w:val="26"/>
        </w:rPr>
      </w:pPr>
    </w:p>
    <w:p w14:paraId="43B0132E" w14:textId="77777777" w:rsidR="00BF5A74" w:rsidRPr="001F3B42" w:rsidRDefault="003E4C84" w:rsidP="00365D27">
      <w:pPr>
        <w:spacing w:after="0" w:line="240" w:lineRule="auto"/>
        <w:rPr>
          <w:b/>
          <w:bCs/>
          <w:sz w:val="28"/>
          <w:szCs w:val="28"/>
        </w:rPr>
      </w:pPr>
      <w:r w:rsidRPr="001F3B42">
        <w:rPr>
          <w:b/>
          <w:bCs/>
          <w:sz w:val="28"/>
          <w:szCs w:val="28"/>
        </w:rPr>
        <w:t>Kazalo prilog k zahtev</w:t>
      </w:r>
      <w:r w:rsidR="001D3BD1" w:rsidRPr="001F3B42">
        <w:rPr>
          <w:b/>
          <w:bCs/>
          <w:sz w:val="28"/>
          <w:szCs w:val="28"/>
        </w:rPr>
        <w:t>i</w:t>
      </w:r>
      <w:r w:rsidRPr="001F3B42">
        <w:rPr>
          <w:b/>
          <w:bCs/>
          <w:sz w:val="28"/>
          <w:szCs w:val="28"/>
        </w:rPr>
        <w:t xml:space="preserve"> za ugotovitev, ali je za nameravani poseg v okolje treba izvesti presojo vplivov na okolje: </w:t>
      </w:r>
    </w:p>
    <w:p w14:paraId="54DCB01D" w14:textId="77777777" w:rsidR="00365D27" w:rsidRDefault="00365D27" w:rsidP="00365D27">
      <w:pPr>
        <w:spacing w:after="0" w:line="240" w:lineRule="auto"/>
        <w:rPr>
          <w:sz w:val="26"/>
          <w:szCs w:val="26"/>
        </w:rPr>
      </w:pPr>
    </w:p>
    <w:p w14:paraId="315D31A9" w14:textId="77777777" w:rsidR="003E4C84" w:rsidRDefault="00083EA2" w:rsidP="00365D27">
      <w:pPr>
        <w:spacing w:after="0" w:line="240" w:lineRule="auto"/>
        <w:rPr>
          <w:sz w:val="26"/>
          <w:szCs w:val="26"/>
        </w:rPr>
      </w:pPr>
      <w:r w:rsidRPr="00083EA2">
        <w:rPr>
          <w:sz w:val="26"/>
          <w:szCs w:val="26"/>
        </w:rPr>
        <w:t>Priloga št. 1_Podrobnejši opis LN in posega</w:t>
      </w:r>
    </w:p>
    <w:p w14:paraId="5F46F42A" w14:textId="77777777" w:rsidR="00DF161A" w:rsidRDefault="00083EA2" w:rsidP="00365D27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Priloga št. 2_</w:t>
      </w:r>
      <w:r w:rsidR="00DF161A" w:rsidRPr="00DF161A">
        <w:rPr>
          <w:sz w:val="26"/>
          <w:szCs w:val="26"/>
        </w:rPr>
        <w:t>Povzetek podatkov o posegu</w:t>
      </w:r>
    </w:p>
    <w:p w14:paraId="4011CBF2" w14:textId="77777777" w:rsidR="00DF161A" w:rsidRDefault="008F5881">
      <w:pPr>
        <w:spacing w:after="0" w:line="240" w:lineRule="auto"/>
        <w:rPr>
          <w:sz w:val="26"/>
          <w:szCs w:val="26"/>
        </w:rPr>
      </w:pPr>
      <w:r w:rsidRPr="008F5881">
        <w:rPr>
          <w:sz w:val="26"/>
          <w:szCs w:val="26"/>
        </w:rPr>
        <w:t>Priloga št. 3_Možni vplivi na okolje</w:t>
      </w:r>
    </w:p>
    <w:p w14:paraId="05C9D0D8" w14:textId="77777777" w:rsidR="008F5881" w:rsidRDefault="008F5881">
      <w:pPr>
        <w:spacing w:after="0" w:line="240" w:lineRule="auto"/>
        <w:rPr>
          <w:sz w:val="26"/>
          <w:szCs w:val="26"/>
        </w:rPr>
      </w:pPr>
      <w:r w:rsidRPr="008F5881">
        <w:rPr>
          <w:sz w:val="26"/>
          <w:szCs w:val="26"/>
        </w:rPr>
        <w:t>Priloga št. 4_Posegi in razvrstitev v kategorije za PVO</w:t>
      </w:r>
    </w:p>
    <w:p w14:paraId="2A5D9E59" w14:textId="77777777" w:rsidR="002E20B8" w:rsidRPr="002E20B8" w:rsidRDefault="008F5881" w:rsidP="002E20B8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Priloga št. </w:t>
      </w:r>
      <w:r w:rsidR="002E20B8">
        <w:rPr>
          <w:sz w:val="26"/>
          <w:szCs w:val="26"/>
        </w:rPr>
        <w:t>5_</w:t>
      </w:r>
      <w:r w:rsidR="002E20B8" w:rsidRPr="002E20B8">
        <w:t xml:space="preserve"> </w:t>
      </w:r>
      <w:r w:rsidR="002E20B8" w:rsidRPr="002E20B8">
        <w:rPr>
          <w:sz w:val="26"/>
          <w:szCs w:val="26"/>
        </w:rPr>
        <w:t>Odločba glede celovite presoje vplivov na okolje Glinokop GR</w:t>
      </w:r>
      <w:r w:rsidR="001D3BD1">
        <w:rPr>
          <w:sz w:val="26"/>
          <w:szCs w:val="26"/>
        </w:rPr>
        <w:t>,</w:t>
      </w:r>
    </w:p>
    <w:p w14:paraId="649098CB" w14:textId="77777777" w:rsidR="008F5881" w:rsidRDefault="002E20B8" w:rsidP="002E20B8">
      <w:pPr>
        <w:spacing w:after="0" w:line="240" w:lineRule="auto"/>
        <w:rPr>
          <w:sz w:val="26"/>
          <w:szCs w:val="26"/>
        </w:rPr>
      </w:pPr>
      <w:r w:rsidRPr="002E20B8">
        <w:rPr>
          <w:sz w:val="26"/>
          <w:szCs w:val="26"/>
        </w:rPr>
        <w:tab/>
      </w:r>
      <w:r w:rsidRPr="002E20B8">
        <w:rPr>
          <w:sz w:val="26"/>
          <w:szCs w:val="26"/>
        </w:rPr>
        <w:tab/>
      </w:r>
      <w:r w:rsidR="001D3BD1">
        <w:rPr>
          <w:sz w:val="26"/>
          <w:szCs w:val="26"/>
        </w:rPr>
        <w:t>š</w:t>
      </w:r>
      <w:r w:rsidRPr="002E20B8">
        <w:rPr>
          <w:sz w:val="26"/>
          <w:szCs w:val="26"/>
        </w:rPr>
        <w:t>t</w:t>
      </w:r>
      <w:r w:rsidR="001D3BD1">
        <w:rPr>
          <w:sz w:val="26"/>
          <w:szCs w:val="26"/>
        </w:rPr>
        <w:t>.:</w:t>
      </w:r>
      <w:r w:rsidRPr="002E20B8">
        <w:rPr>
          <w:sz w:val="26"/>
          <w:szCs w:val="26"/>
        </w:rPr>
        <w:t xml:space="preserve"> 35409-36/2015/7</w:t>
      </w:r>
      <w:r w:rsidR="001D3BD1">
        <w:rPr>
          <w:sz w:val="26"/>
          <w:szCs w:val="26"/>
        </w:rPr>
        <w:t>, z dne</w:t>
      </w:r>
      <w:r w:rsidRPr="002E20B8">
        <w:rPr>
          <w:sz w:val="26"/>
          <w:szCs w:val="26"/>
        </w:rPr>
        <w:t xml:space="preserve"> 30. 3. 2015</w:t>
      </w:r>
      <w:r w:rsidR="001D3BD1">
        <w:rPr>
          <w:sz w:val="26"/>
          <w:szCs w:val="26"/>
        </w:rPr>
        <w:t>, MOP</w:t>
      </w:r>
    </w:p>
    <w:p w14:paraId="1A428322" w14:textId="77777777" w:rsidR="00D64FE7" w:rsidRPr="00D64FE7" w:rsidRDefault="00D64FE7" w:rsidP="00D64FE7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Priloga št. 6_</w:t>
      </w:r>
      <w:r w:rsidRPr="00D64FE7">
        <w:t xml:space="preserve"> </w:t>
      </w:r>
      <w:r w:rsidRPr="00D64FE7">
        <w:rPr>
          <w:sz w:val="26"/>
          <w:szCs w:val="26"/>
        </w:rPr>
        <w:t xml:space="preserve">Mnenje o vplivu gradnje na vodni režim in stanje voda, </w:t>
      </w:r>
    </w:p>
    <w:p w14:paraId="04AD6B99" w14:textId="77777777" w:rsidR="00D64FE7" w:rsidRDefault="00D64FE7" w:rsidP="00D64FE7">
      <w:pPr>
        <w:spacing w:after="0" w:line="240" w:lineRule="auto"/>
        <w:rPr>
          <w:sz w:val="26"/>
          <w:szCs w:val="26"/>
        </w:rPr>
      </w:pPr>
      <w:r w:rsidRPr="00D64FE7">
        <w:rPr>
          <w:sz w:val="26"/>
          <w:szCs w:val="26"/>
        </w:rPr>
        <w:t xml:space="preserve">                        št.: 35508-7459/2022-4</w:t>
      </w:r>
      <w:r w:rsidR="001D3BD1">
        <w:rPr>
          <w:sz w:val="26"/>
          <w:szCs w:val="26"/>
        </w:rPr>
        <w:t>,</w:t>
      </w:r>
      <w:r w:rsidRPr="00D64FE7">
        <w:rPr>
          <w:sz w:val="26"/>
          <w:szCs w:val="26"/>
        </w:rPr>
        <w:t xml:space="preserve"> z dne 12. 1. 2023, MOP DRSV</w:t>
      </w:r>
    </w:p>
    <w:p w14:paraId="0C05818F" w14:textId="77777777" w:rsidR="00D64FE7" w:rsidRPr="00D64FE7" w:rsidRDefault="00D64FE7" w:rsidP="00D64FE7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Priloga št. 7_</w:t>
      </w:r>
      <w:r w:rsidRPr="00D64FE7">
        <w:t xml:space="preserve"> </w:t>
      </w:r>
      <w:r w:rsidRPr="00D64FE7">
        <w:rPr>
          <w:sz w:val="26"/>
          <w:szCs w:val="26"/>
        </w:rPr>
        <w:t>Pogodba o ustanovitvi služnostne pravice</w:t>
      </w:r>
      <w:r w:rsidR="001D3BD1">
        <w:rPr>
          <w:sz w:val="26"/>
          <w:szCs w:val="26"/>
        </w:rPr>
        <w:t>,</w:t>
      </w:r>
      <w:r w:rsidRPr="00D64FE7">
        <w:rPr>
          <w:sz w:val="26"/>
          <w:szCs w:val="26"/>
        </w:rPr>
        <w:t xml:space="preserve"> št.: 71106-22/2023</w:t>
      </w:r>
      <w:r w:rsidR="001D3BD1">
        <w:rPr>
          <w:sz w:val="26"/>
          <w:szCs w:val="26"/>
        </w:rPr>
        <w:t>,</w:t>
      </w:r>
      <w:r w:rsidRPr="00D64FE7">
        <w:rPr>
          <w:sz w:val="26"/>
          <w:szCs w:val="26"/>
        </w:rPr>
        <w:t xml:space="preserve"> </w:t>
      </w:r>
    </w:p>
    <w:p w14:paraId="4A480E89" w14:textId="77777777" w:rsidR="00D64FE7" w:rsidRDefault="00D64FE7" w:rsidP="00D64FE7">
      <w:pPr>
        <w:spacing w:after="0" w:line="240" w:lineRule="auto"/>
        <w:rPr>
          <w:sz w:val="26"/>
          <w:szCs w:val="26"/>
        </w:rPr>
      </w:pPr>
      <w:r w:rsidRPr="00D64FE7">
        <w:rPr>
          <w:sz w:val="26"/>
          <w:szCs w:val="26"/>
        </w:rPr>
        <w:t xml:space="preserve">                         z dne 1. 3. 2023, investitor E-Solvent</w:t>
      </w:r>
      <w:r w:rsidR="001D3BD1">
        <w:rPr>
          <w:sz w:val="26"/>
          <w:szCs w:val="26"/>
        </w:rPr>
        <w:t>a</w:t>
      </w:r>
      <w:r w:rsidRPr="00D64FE7">
        <w:rPr>
          <w:sz w:val="26"/>
          <w:szCs w:val="26"/>
        </w:rPr>
        <w:t xml:space="preserve"> in RS DRSI</w:t>
      </w:r>
    </w:p>
    <w:p w14:paraId="49627177" w14:textId="77777777" w:rsidR="00D64FE7" w:rsidRDefault="00D64FE7" w:rsidP="00D64FE7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Priloga št. 8_</w:t>
      </w:r>
      <w:r w:rsidRPr="00D64FE7">
        <w:t xml:space="preserve"> </w:t>
      </w:r>
      <w:r w:rsidRPr="00D64FE7">
        <w:rPr>
          <w:sz w:val="26"/>
          <w:szCs w:val="26"/>
        </w:rPr>
        <w:t xml:space="preserve">DGD sanacija terena in gospodarska infrastruktura v glinokopu </w:t>
      </w:r>
      <w:r w:rsidRPr="00D64FE7">
        <w:rPr>
          <w:sz w:val="26"/>
          <w:szCs w:val="26"/>
        </w:rPr>
        <w:tab/>
      </w:r>
      <w:r w:rsidRPr="00D64FE7">
        <w:rPr>
          <w:sz w:val="26"/>
          <w:szCs w:val="26"/>
        </w:rPr>
        <w:tab/>
      </w:r>
      <w:r w:rsidRPr="00D64FE7">
        <w:rPr>
          <w:sz w:val="26"/>
          <w:szCs w:val="26"/>
        </w:rPr>
        <w:tab/>
        <w:t>Gornja Radgona, št. 2022/DGD-063</w:t>
      </w:r>
      <w:r w:rsidR="001D3BD1">
        <w:rPr>
          <w:sz w:val="26"/>
          <w:szCs w:val="26"/>
        </w:rPr>
        <w:t>,</w:t>
      </w:r>
      <w:r w:rsidRPr="00D64FE7">
        <w:rPr>
          <w:sz w:val="26"/>
          <w:szCs w:val="26"/>
        </w:rPr>
        <w:t xml:space="preserve"> </w:t>
      </w:r>
      <w:r w:rsidR="001D3BD1">
        <w:rPr>
          <w:sz w:val="26"/>
          <w:szCs w:val="26"/>
        </w:rPr>
        <w:t>o</w:t>
      </w:r>
      <w:r w:rsidRPr="00D64FE7">
        <w:rPr>
          <w:sz w:val="26"/>
          <w:szCs w:val="26"/>
        </w:rPr>
        <w:t>ktober 2022</w:t>
      </w:r>
      <w:r w:rsidR="001D3BD1">
        <w:rPr>
          <w:sz w:val="26"/>
          <w:szCs w:val="26"/>
        </w:rPr>
        <w:t>,</w:t>
      </w:r>
      <w:r w:rsidR="001D3BD1" w:rsidRPr="001D3BD1">
        <w:rPr>
          <w:sz w:val="26"/>
          <w:szCs w:val="26"/>
        </w:rPr>
        <w:t xml:space="preserve"> </w:t>
      </w:r>
      <w:r w:rsidR="001D3BD1" w:rsidRPr="00D64FE7">
        <w:rPr>
          <w:sz w:val="26"/>
          <w:szCs w:val="26"/>
        </w:rPr>
        <w:t>Urbis d.o.o</w:t>
      </w:r>
      <w:r w:rsidR="001D3BD1">
        <w:rPr>
          <w:sz w:val="26"/>
          <w:szCs w:val="26"/>
        </w:rPr>
        <w:t>.</w:t>
      </w:r>
    </w:p>
    <w:p w14:paraId="60A7B7F2" w14:textId="77777777" w:rsidR="00D64FE7" w:rsidRPr="00D64FE7" w:rsidRDefault="00D64FE7" w:rsidP="00D64FE7">
      <w:pPr>
        <w:spacing w:after="0" w:line="240" w:lineRule="auto"/>
        <w:rPr>
          <w:sz w:val="26"/>
          <w:szCs w:val="26"/>
        </w:rPr>
      </w:pPr>
      <w:r w:rsidRPr="00D64FE7">
        <w:rPr>
          <w:sz w:val="26"/>
          <w:szCs w:val="26"/>
        </w:rPr>
        <w:t xml:space="preserve">Priloga št. </w:t>
      </w:r>
      <w:r>
        <w:rPr>
          <w:sz w:val="26"/>
          <w:szCs w:val="26"/>
        </w:rPr>
        <w:t>9_</w:t>
      </w:r>
      <w:r w:rsidRPr="00D64FE7">
        <w:t xml:space="preserve"> </w:t>
      </w:r>
      <w:r w:rsidRPr="00D64FE7">
        <w:rPr>
          <w:sz w:val="26"/>
          <w:szCs w:val="26"/>
        </w:rPr>
        <w:t xml:space="preserve">Geološko geotehnične raziskave in raziskave za oceno okoljskega </w:t>
      </w:r>
    </w:p>
    <w:p w14:paraId="1D48B754" w14:textId="77777777" w:rsidR="001D3BD1" w:rsidRDefault="00D64FE7" w:rsidP="00D64FE7">
      <w:pPr>
        <w:spacing w:after="0" w:line="240" w:lineRule="auto"/>
        <w:rPr>
          <w:sz w:val="26"/>
          <w:szCs w:val="26"/>
        </w:rPr>
      </w:pPr>
      <w:r w:rsidRPr="00D64FE7">
        <w:rPr>
          <w:sz w:val="26"/>
          <w:szCs w:val="26"/>
        </w:rPr>
        <w:t xml:space="preserve">                  </w:t>
      </w:r>
      <w:r w:rsidRPr="00D64FE7">
        <w:rPr>
          <w:sz w:val="26"/>
          <w:szCs w:val="26"/>
        </w:rPr>
        <w:tab/>
        <w:t>stanja na lokaciji opuščenega glinokopa v Gornji Radgoni,</w:t>
      </w:r>
      <w:r w:rsidR="001D3BD1">
        <w:rPr>
          <w:sz w:val="26"/>
          <w:szCs w:val="26"/>
        </w:rPr>
        <w:t xml:space="preserve"> </w:t>
      </w:r>
    </w:p>
    <w:p w14:paraId="09ADC106" w14:textId="77777777" w:rsidR="00D64FE7" w:rsidRDefault="001D3BD1" w:rsidP="00D64FE7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                       </w:t>
      </w:r>
      <w:r w:rsidRPr="00D64FE7">
        <w:rPr>
          <w:sz w:val="26"/>
          <w:szCs w:val="26"/>
        </w:rPr>
        <w:t>št.</w:t>
      </w:r>
      <w:r>
        <w:rPr>
          <w:sz w:val="26"/>
          <w:szCs w:val="26"/>
        </w:rPr>
        <w:t>:</w:t>
      </w:r>
      <w:r w:rsidRPr="00D64FE7">
        <w:rPr>
          <w:sz w:val="26"/>
          <w:szCs w:val="26"/>
        </w:rPr>
        <w:t xml:space="preserve"> 1160-67/2020</w:t>
      </w:r>
      <w:r>
        <w:rPr>
          <w:sz w:val="26"/>
          <w:szCs w:val="26"/>
        </w:rPr>
        <w:t>, z dne april 2012, Geološki zavod Slovenije</w:t>
      </w:r>
      <w:r w:rsidR="00D64FE7" w:rsidRPr="00D64FE7">
        <w:rPr>
          <w:sz w:val="26"/>
          <w:szCs w:val="26"/>
        </w:rPr>
        <w:t xml:space="preserve">  </w:t>
      </w:r>
      <w:r w:rsidR="00D64FE7" w:rsidRPr="00D64FE7">
        <w:rPr>
          <w:sz w:val="26"/>
          <w:szCs w:val="26"/>
        </w:rPr>
        <w:tab/>
        <w:t xml:space="preserve"> </w:t>
      </w:r>
    </w:p>
    <w:p w14:paraId="69D2BCCC" w14:textId="77777777" w:rsidR="00D64FE7" w:rsidRPr="00D64FE7" w:rsidRDefault="00D64FE7" w:rsidP="00D64FE7">
      <w:pPr>
        <w:spacing w:after="0" w:line="240" w:lineRule="auto"/>
        <w:rPr>
          <w:sz w:val="26"/>
          <w:szCs w:val="26"/>
        </w:rPr>
      </w:pPr>
      <w:r w:rsidRPr="00D64FE7">
        <w:rPr>
          <w:sz w:val="26"/>
          <w:szCs w:val="26"/>
        </w:rPr>
        <w:t xml:space="preserve">Priloga št. </w:t>
      </w:r>
      <w:r>
        <w:rPr>
          <w:sz w:val="26"/>
          <w:szCs w:val="26"/>
        </w:rPr>
        <w:t>10_</w:t>
      </w:r>
      <w:r w:rsidRPr="00D64FE7">
        <w:rPr>
          <w:sz w:val="26"/>
          <w:szCs w:val="26"/>
        </w:rPr>
        <w:t>Načrt gradbenih konstrukcij in drugi gradbeni</w:t>
      </w:r>
    </w:p>
    <w:p w14:paraId="54A1D219" w14:textId="77777777" w:rsidR="001D3BD1" w:rsidRDefault="00D64FE7" w:rsidP="00D64FE7">
      <w:pPr>
        <w:spacing w:after="0" w:line="240" w:lineRule="auto"/>
        <w:rPr>
          <w:sz w:val="26"/>
          <w:szCs w:val="26"/>
        </w:rPr>
      </w:pPr>
      <w:r w:rsidRPr="00D64FE7">
        <w:rPr>
          <w:sz w:val="26"/>
          <w:szCs w:val="26"/>
        </w:rPr>
        <w:tab/>
      </w:r>
      <w:r w:rsidRPr="00D64FE7">
        <w:rPr>
          <w:sz w:val="26"/>
          <w:szCs w:val="26"/>
        </w:rPr>
        <w:tab/>
        <w:t xml:space="preserve">načrti: načrt odvodnje padavinskih voda, št. 3948 /19, </w:t>
      </w:r>
      <w:r w:rsidR="001D3BD1">
        <w:rPr>
          <w:sz w:val="26"/>
          <w:szCs w:val="26"/>
        </w:rPr>
        <w:t>februar</w:t>
      </w:r>
      <w:r w:rsidRPr="00D64FE7">
        <w:rPr>
          <w:sz w:val="26"/>
          <w:szCs w:val="26"/>
        </w:rPr>
        <w:t xml:space="preserve"> </w:t>
      </w:r>
    </w:p>
    <w:p w14:paraId="5F05E9D0" w14:textId="77777777" w:rsidR="00D64FE7" w:rsidRDefault="001D3BD1" w:rsidP="00D64FE7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                       </w:t>
      </w:r>
      <w:r w:rsidR="00D64FE7" w:rsidRPr="00D64FE7">
        <w:rPr>
          <w:sz w:val="26"/>
          <w:szCs w:val="26"/>
        </w:rPr>
        <w:t>2022</w:t>
      </w:r>
      <w:r>
        <w:rPr>
          <w:sz w:val="26"/>
          <w:szCs w:val="26"/>
        </w:rPr>
        <w:t>, VGB Maribor</w:t>
      </w:r>
    </w:p>
    <w:p w14:paraId="00E7BD83" w14:textId="77777777" w:rsidR="00002B91" w:rsidRDefault="00B81BA1" w:rsidP="002A07EE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Priloga št. 11_</w:t>
      </w:r>
      <w:r w:rsidR="00E5593C" w:rsidRPr="00E5593C">
        <w:rPr>
          <w:sz w:val="26"/>
          <w:szCs w:val="26"/>
        </w:rPr>
        <w:t>Mnenje ZVKDS_dec2022</w:t>
      </w:r>
    </w:p>
    <w:p w14:paraId="555E021C" w14:textId="77777777" w:rsidR="00D64FE7" w:rsidRDefault="002A07EE" w:rsidP="00D64FE7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Priloga št. 12_</w:t>
      </w:r>
      <w:r w:rsidR="00E5593C" w:rsidRPr="00E5593C">
        <w:rPr>
          <w:sz w:val="26"/>
          <w:szCs w:val="26"/>
        </w:rPr>
        <w:t>Mnenje Občina Gornja Radgona_dec2022</w:t>
      </w:r>
    </w:p>
    <w:p w14:paraId="62F6B1AE" w14:textId="3C619DCB" w:rsidR="00C57B7C" w:rsidRDefault="00C57B7C" w:rsidP="00D64FE7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Priloga št. 13_SHP</w:t>
      </w:r>
    </w:p>
    <w:p w14:paraId="1283DCDE" w14:textId="77777777" w:rsidR="00E5593C" w:rsidRDefault="00E5593C" w:rsidP="00D64FE7">
      <w:pPr>
        <w:spacing w:after="0" w:line="240" w:lineRule="auto"/>
        <w:rPr>
          <w:sz w:val="26"/>
          <w:szCs w:val="26"/>
        </w:rPr>
      </w:pPr>
    </w:p>
    <w:p w14:paraId="67BCF6C7" w14:textId="77777777" w:rsidR="00D64FE7" w:rsidRDefault="00D64FE7" w:rsidP="00D64FE7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Maribor, </w:t>
      </w:r>
      <w:r w:rsidR="001D3BD1">
        <w:rPr>
          <w:sz w:val="26"/>
          <w:szCs w:val="26"/>
        </w:rPr>
        <w:t xml:space="preserve">14. 5. </w:t>
      </w:r>
      <w:r>
        <w:rPr>
          <w:sz w:val="26"/>
          <w:szCs w:val="26"/>
        </w:rPr>
        <w:t>2023</w:t>
      </w:r>
    </w:p>
    <w:p w14:paraId="57543118" w14:textId="77777777" w:rsidR="00D64FE7" w:rsidRPr="003E4C84" w:rsidRDefault="00D64FE7" w:rsidP="00D64FE7">
      <w:pPr>
        <w:spacing w:after="0" w:line="240" w:lineRule="auto"/>
        <w:rPr>
          <w:sz w:val="26"/>
          <w:szCs w:val="26"/>
        </w:rPr>
      </w:pPr>
    </w:p>
    <w:sectPr w:rsidR="00D64FE7" w:rsidRPr="003E4C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C84"/>
    <w:rsid w:val="00002B91"/>
    <w:rsid w:val="00083EA2"/>
    <w:rsid w:val="0010106C"/>
    <w:rsid w:val="001A2146"/>
    <w:rsid w:val="001D3BD1"/>
    <w:rsid w:val="001F3B42"/>
    <w:rsid w:val="002A07EE"/>
    <w:rsid w:val="002E20B8"/>
    <w:rsid w:val="00365D27"/>
    <w:rsid w:val="003E4C84"/>
    <w:rsid w:val="00582503"/>
    <w:rsid w:val="007A0D76"/>
    <w:rsid w:val="008F5881"/>
    <w:rsid w:val="00B81BA1"/>
    <w:rsid w:val="00BF5A74"/>
    <w:rsid w:val="00C57B7C"/>
    <w:rsid w:val="00D64FE7"/>
    <w:rsid w:val="00DF161A"/>
    <w:rsid w:val="00E01169"/>
    <w:rsid w:val="00E304F2"/>
    <w:rsid w:val="00E5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0B2B7"/>
  <w15:docId w15:val="{CD3713F9-0C05-467A-9B0C-7AE8657E3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A2146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</dc:creator>
  <cp:keywords/>
  <dc:description/>
  <cp:lastModifiedBy>Zdenka Lešnik</cp:lastModifiedBy>
  <cp:revision>3</cp:revision>
  <dcterms:created xsi:type="dcterms:W3CDTF">2023-05-15T08:18:00Z</dcterms:created>
  <dcterms:modified xsi:type="dcterms:W3CDTF">2023-05-15T12:28:00Z</dcterms:modified>
</cp:coreProperties>
</file>